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00" w:type="dxa"/>
        <w:tblInd w:w="-342" w:type="dxa"/>
        <w:tblLook w:val="04A0" w:firstRow="1" w:lastRow="0" w:firstColumn="1" w:lastColumn="0" w:noHBand="0" w:noVBand="1"/>
      </w:tblPr>
      <w:tblGrid>
        <w:gridCol w:w="1474"/>
        <w:gridCol w:w="4593"/>
        <w:gridCol w:w="3079"/>
        <w:gridCol w:w="2554"/>
      </w:tblGrid>
      <w:tr w:rsidR="005D73E0" w:rsidRPr="00CA7D3A" w14:paraId="29F6D8BD" w14:textId="77777777" w:rsidTr="005D73E0">
        <w:trPr>
          <w:trHeight w:val="509"/>
        </w:trPr>
        <w:tc>
          <w:tcPr>
            <w:tcW w:w="11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0CCA0" w14:textId="17E2DF6B" w:rsidR="005D73E0" w:rsidRPr="00CA7D3A" w:rsidRDefault="005D73E0" w:rsidP="0059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7D3A">
              <w:rPr>
                <w:rFonts w:ascii="Arial" w:eastAsia="Times New Roman" w:hAnsi="Arial" w:cs="Arial"/>
                <w:b/>
                <w:bCs/>
              </w:rPr>
              <w:t>Initial Assessmen</w:t>
            </w:r>
            <w:r w:rsidR="0059587D" w:rsidRPr="00CA7D3A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</w:tr>
      <w:tr w:rsidR="005D73E0" w:rsidRPr="00CA7D3A" w14:paraId="6AE516B3" w14:textId="77777777" w:rsidTr="005D73E0">
        <w:trPr>
          <w:trHeight w:val="509"/>
        </w:trPr>
        <w:tc>
          <w:tcPr>
            <w:tcW w:w="1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E5907D" w14:textId="77777777" w:rsidR="005D73E0" w:rsidRPr="00CA7D3A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73E0" w:rsidRPr="00CA7D3A" w14:paraId="5918ABE8" w14:textId="77777777" w:rsidTr="005D73E0">
        <w:trPr>
          <w:trHeight w:val="509"/>
        </w:trPr>
        <w:tc>
          <w:tcPr>
            <w:tcW w:w="11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A4C4A4" w14:textId="77777777" w:rsidR="005D73E0" w:rsidRPr="00CA7D3A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73E0" w:rsidRPr="00CA7D3A" w14:paraId="4DB11173" w14:textId="77777777" w:rsidTr="005D73E0">
        <w:trPr>
          <w:trHeight w:val="300"/>
        </w:trPr>
        <w:tc>
          <w:tcPr>
            <w:tcW w:w="117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hideMark/>
          </w:tcPr>
          <w:p w14:paraId="2287C584" w14:textId="07622728" w:rsidR="005D73E0" w:rsidRPr="00D64372" w:rsidRDefault="00D64372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Client Information:</w:t>
            </w:r>
          </w:p>
        </w:tc>
      </w:tr>
      <w:tr w:rsidR="005D73E0" w:rsidRPr="00CA7D3A" w14:paraId="22ECC1B9" w14:textId="77777777" w:rsidTr="005D73E0">
        <w:trPr>
          <w:trHeight w:val="30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740F8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Client Name</w:t>
            </w:r>
          </w:p>
        </w:tc>
        <w:tc>
          <w:tcPr>
            <w:tcW w:w="4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CDD2" w14:textId="77777777" w:rsidR="003846B1" w:rsidRPr="00D64372" w:rsidRDefault="003846B1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4843BEA" w14:textId="332BB7C5" w:rsidR="005D73E0" w:rsidRPr="00D64372" w:rsidRDefault="005D73E0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6755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Date of Assessment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8143A" w14:textId="77777777" w:rsidR="005D73E0" w:rsidRPr="00CA7D3A" w:rsidRDefault="005D73E0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D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D73E0" w:rsidRPr="00CA7D3A" w14:paraId="0DE10912" w14:textId="77777777" w:rsidTr="005D73E0">
        <w:trPr>
          <w:trHeight w:val="300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0A913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52E6" w14:textId="77777777" w:rsidR="003846B1" w:rsidRPr="00D64372" w:rsidRDefault="003846B1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F33A0F" w14:textId="3E25AF2E" w:rsidR="005D73E0" w:rsidRPr="00D64372" w:rsidRDefault="005D73E0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72A8A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Referral Source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7C8DA" w14:textId="77777777" w:rsidR="005D73E0" w:rsidRPr="00CA7D3A" w:rsidRDefault="005D73E0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D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D73E0" w:rsidRPr="00CA7D3A" w14:paraId="3945CF3F" w14:textId="77777777" w:rsidTr="005D73E0">
        <w:trPr>
          <w:trHeight w:val="300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5C205" w14:textId="353E7AEC" w:rsidR="005D73E0" w:rsidRPr="00D64372" w:rsidRDefault="00B10C77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 xml:space="preserve">CPT Code/ Time </w:t>
            </w:r>
            <w:r w:rsidR="0059587D" w:rsidRPr="00D6437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pent: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1F9D" w14:textId="77777777" w:rsidR="003846B1" w:rsidRPr="00D64372" w:rsidRDefault="003846B1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91026B" w14:textId="762F9F00" w:rsidR="005D73E0" w:rsidRPr="00D64372" w:rsidRDefault="005D73E0" w:rsidP="0038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C372" w14:textId="1C04223B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59587D" w:rsidRPr="00D64372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t xml:space="preserve">gencies </w:t>
            </w:r>
            <w:r w:rsidR="0059587D" w:rsidRPr="00D6437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nvolved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4E0EE" w14:textId="77777777" w:rsidR="005D73E0" w:rsidRPr="00CA7D3A" w:rsidRDefault="005D73E0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D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D73E0" w:rsidRPr="00CA7D3A" w14:paraId="77CF6B94" w14:textId="77777777" w:rsidTr="005D73E0">
        <w:trPr>
          <w:trHeight w:val="300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C73FC" w14:textId="15C8B6E8" w:rsidR="005D73E0" w:rsidRPr="00D64372" w:rsidRDefault="00B10C77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 xml:space="preserve">Source of </w:t>
            </w:r>
            <w:r w:rsidR="0059587D" w:rsidRPr="00D64372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nformation: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1AB" w14:textId="77777777" w:rsidR="003846B1" w:rsidRPr="00D64372" w:rsidRDefault="003846B1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6A6B0E" w14:textId="7397F37A" w:rsidR="005D73E0" w:rsidRPr="00D64372" w:rsidRDefault="005D73E0" w:rsidP="003846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9D021" w14:textId="1EBC23E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sz w:val="20"/>
                <w:szCs w:val="20"/>
              </w:rPr>
              <w:t xml:space="preserve">Preferred Language for </w:t>
            </w:r>
            <w:r w:rsidR="00F40F45" w:rsidRPr="00D64372">
              <w:rPr>
                <w:rFonts w:ascii="Arial" w:eastAsia="Times New Roman" w:hAnsi="Arial" w:cs="Arial"/>
                <w:sz w:val="20"/>
                <w:szCs w:val="20"/>
              </w:rPr>
              <w:t>treatment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BFD5" w14:textId="77777777" w:rsidR="005D73E0" w:rsidRPr="00CA7D3A" w:rsidRDefault="005D73E0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A7D3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14:paraId="22D245E0" w14:textId="187D53AD" w:rsidR="00E4290D" w:rsidRPr="00CA7D3A" w:rsidRDefault="00E4290D" w:rsidP="005D7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D73E0" w:rsidRPr="00CA7D3A" w14:paraId="356ADB55" w14:textId="77777777" w:rsidTr="005D73E0">
        <w:trPr>
          <w:trHeight w:val="516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14:paraId="6AFD6A35" w14:textId="5B84CF1B" w:rsid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64372">
              <w:rPr>
                <w:rFonts w:ascii="Arial" w:eastAsia="Times New Roman" w:hAnsi="Arial" w:cs="Arial"/>
                <w:b/>
                <w:bCs/>
                <w:color w:val="000000"/>
              </w:rPr>
              <w:t>Beneficiary Rights</w:t>
            </w:r>
            <w:r w:rsidR="00D64372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  <w:r w:rsidRPr="00CA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73F5B20" w14:textId="110A2F64" w:rsidR="00E4290D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A7D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4290D" w:rsidRPr="00D643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(if not provided, please note</w:t>
            </w:r>
            <w:r w:rsidR="00D643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4290D" w:rsidRPr="00D643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why</w:t>
            </w:r>
            <w:r w:rsidR="008A4441" w:rsidRPr="00D643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):</w:t>
            </w:r>
            <w:r w:rsidR="00B10C77" w:rsidRPr="00D643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14:paraId="7F795F27" w14:textId="77777777" w:rsidR="00E4290D" w:rsidRPr="00D64372" w:rsidRDefault="00E4290D" w:rsidP="00F40F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6AE31DE" w14:textId="7810F9B6" w:rsidR="00E4290D" w:rsidRPr="00D64372" w:rsidRDefault="008A4441" w:rsidP="00F40F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5D73E0"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xplanation of the State Guide to Medi-Cal Mental Health Services</w:t>
            </w:r>
          </w:p>
          <w:p w14:paraId="7ED0D871" w14:textId="476FEF96" w:rsidR="00E4290D" w:rsidRPr="00D64372" w:rsidRDefault="00E4290D" w:rsidP="00F40F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="005D73E0"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rievance/</w:t>
            </w:r>
            <w:r w:rsidR="00CA7D3A"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5D73E0"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ppeal </w:t>
            </w:r>
            <w:r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process</w:t>
            </w:r>
          </w:p>
          <w:p w14:paraId="7AFDE641" w14:textId="48837EE8" w:rsidR="00E4290D" w:rsidRPr="00D64372" w:rsidRDefault="00E4290D" w:rsidP="005D73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Notice of </w:t>
            </w:r>
            <w:r w:rsidR="00CA7D3A"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rivacy </w:t>
            </w:r>
            <w:r w:rsidR="00CA7D3A"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Pr="00D643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ractices</w:t>
            </w:r>
          </w:p>
          <w:p w14:paraId="77A857FB" w14:textId="77777777" w:rsidR="00D64372" w:rsidRPr="00D64372" w:rsidRDefault="00D64372" w:rsidP="00D64372">
            <w:pPr>
              <w:pStyle w:val="ListParagraph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B5EF85C" w14:textId="0A35A429" w:rsidR="00E4290D" w:rsidRPr="00CA7D3A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D73E0" w:rsidRPr="00D64372" w14:paraId="769AF48D" w14:textId="77777777" w:rsidTr="005D73E0">
        <w:trPr>
          <w:trHeight w:val="192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BD96D" w14:textId="77777777" w:rsidR="005D73E0" w:rsidRPr="00D64372" w:rsidRDefault="005D73E0" w:rsidP="005D73E0">
            <w:pPr>
              <w:spacing w:after="24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Presenting problems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(What is the primary reason for current referral?  Describe current precipitating event, primary stressors, primary </w:t>
            </w:r>
            <w:r w:rsidR="00B10C77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symptoms,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and functional impairment): 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5971791B" w14:textId="0A756B20" w:rsidR="003846B1" w:rsidRDefault="003846B1" w:rsidP="005D73E0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  <w:p w14:paraId="559B703B" w14:textId="472D7DD2" w:rsidR="001D6DA7" w:rsidRDefault="001D6DA7" w:rsidP="005D73E0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  <w:p w14:paraId="3740BAD4" w14:textId="77777777" w:rsidR="001D6DA7" w:rsidRPr="00D64372" w:rsidRDefault="001D6DA7" w:rsidP="005D73E0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  <w:p w14:paraId="5F6D13BC" w14:textId="53DCD202" w:rsidR="003846B1" w:rsidRPr="00D64372" w:rsidRDefault="003846B1" w:rsidP="005D73E0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</w:tr>
      <w:tr w:rsidR="005D73E0" w:rsidRPr="00D64372" w14:paraId="17E3879C" w14:textId="77777777" w:rsidTr="005D73E0">
        <w:trPr>
          <w:trHeight w:val="1959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FD2D2" w14:textId="0B542F3A" w:rsidR="003846B1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Mental health history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 w:rsidR="00B10C77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including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previous inpatient and/or outpatient treatment providers, dates, treatment outcomes, previous diagnoses, relevant family information, etc.):</w:t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4372">
              <w:rPr>
                <w:rFonts w:ascii="Arial" w:eastAsia="Times New Roman" w:hAnsi="Arial" w:cs="Arial"/>
              </w:rPr>
              <w:br/>
            </w:r>
          </w:p>
          <w:p w14:paraId="37A46A6F" w14:textId="3993FE2A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D8A62ED" w14:textId="41021DDA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9400280" w14:textId="77777777" w:rsidR="001D6DA7" w:rsidRPr="00D64372" w:rsidRDefault="001D6DA7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A26A075" w14:textId="77777777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1A4BC96" w14:textId="4257B77A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</w:rPr>
              <w:br/>
              <w:t xml:space="preserve">  </w:t>
            </w:r>
          </w:p>
        </w:tc>
      </w:tr>
      <w:tr w:rsidR="005D73E0" w:rsidRPr="00D64372" w14:paraId="4692B0B1" w14:textId="77777777" w:rsidTr="005D73E0">
        <w:trPr>
          <w:trHeight w:val="1959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6193B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>Client/family strengths</w:t>
            </w:r>
            <w:r w:rsidRPr="00D64372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(include personal strengths as well as support systems, etc.  Show how the strengths can be applied practically to help client/family reach treatment goals):</w:t>
            </w:r>
          </w:p>
        </w:tc>
      </w:tr>
      <w:tr w:rsidR="005D73E0" w:rsidRPr="00D64372" w14:paraId="5876C753" w14:textId="77777777" w:rsidTr="005D73E0">
        <w:trPr>
          <w:trHeight w:val="1411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1AE3" w14:textId="14C41794" w:rsidR="005D73E0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lastRenderedPageBreak/>
              <w:t xml:space="preserve">Experience of trauma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(include historical and current domestic violence, physical abuse, sexual abuse, etc.)</w:t>
            </w:r>
            <w:r w:rsidR="008134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  <w:p w14:paraId="072A3DED" w14:textId="77777777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645D619" w14:textId="77777777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970B14" w14:textId="77777777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32EEDFC" w14:textId="77777777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95D411" w14:textId="77777777" w:rsidR="001D6DA7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491625A" w14:textId="2A6C9B7D" w:rsidR="001D6DA7" w:rsidRPr="00D64372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73E0" w:rsidRPr="00D64372" w14:paraId="52BC0D93" w14:textId="77777777" w:rsidTr="005D73E0">
        <w:trPr>
          <w:trHeight w:val="1959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99092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Initial mental status exam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(Document appearance, attitude, behavior, speech, orientation, Mood/Affect, Thought Process, Memory/Thought Content, Insight/Judgment/Impulsivity, and additional observations):</w:t>
            </w:r>
          </w:p>
        </w:tc>
      </w:tr>
      <w:tr w:rsidR="005D73E0" w:rsidRPr="00D64372" w14:paraId="2447189A" w14:textId="77777777" w:rsidTr="005D73E0">
        <w:trPr>
          <w:trHeight w:val="1959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1A6C2" w14:textId="5CED402E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>Risk assessment</w:t>
            </w:r>
            <w:r w:rsidRPr="00D64372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nclude past and present danger to self and danger to others.  Detail intent, plan, access to means, previous attempts, relevant risk factors - such as co-occurring disorders, loss, abuse, access to firearms, etc.)</w:t>
            </w:r>
            <w:r w:rsidR="008134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5D73E0" w:rsidRPr="00D64372" w14:paraId="277800AD" w14:textId="77777777" w:rsidTr="005D73E0">
        <w:trPr>
          <w:trHeight w:val="1092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D90BE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>Relevant physical health conditions reported by client:</w:t>
            </w:r>
          </w:p>
          <w:p w14:paraId="5ADE4530" w14:textId="77777777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88A950C" w14:textId="77777777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FBD5474" w14:textId="77777777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F925DC1" w14:textId="77777777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687814B" w14:textId="3D5DB916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73E0" w:rsidRPr="00D64372" w14:paraId="4AD6EDC7" w14:textId="77777777" w:rsidTr="005D73E0">
        <w:trPr>
          <w:trHeight w:val="15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5C035D" w14:textId="77777777" w:rsidR="00E4290D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>Medications that have been prescribed to the client</w:t>
            </w:r>
            <w:r w:rsidRPr="00D64372">
              <w:rPr>
                <w:rFonts w:ascii="Arial" w:eastAsia="Times New Roman" w:hAnsi="Arial" w:cs="Arial"/>
              </w:rPr>
              <w:t xml:space="preserve"> 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(If MD, include dosages of each medication, dates of initial prescriptions, client self-report of allergies and adverse reactions to medications, or lack of known allergies/sensitivities): </w:t>
            </w:r>
          </w:p>
          <w:p w14:paraId="424767F9" w14:textId="77777777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09FE66E5" w14:textId="3D238A02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</w:p>
          <w:p w14:paraId="177240DA" w14:textId="77777777" w:rsidR="003846B1" w:rsidRPr="00D64372" w:rsidRDefault="003846B1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</w:p>
          <w:p w14:paraId="1DED47B4" w14:textId="77777777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03753EB4" w14:textId="77777777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75B8CE33" w14:textId="5F0F2BC3" w:rsidR="005D73E0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>Allergies:</w:t>
            </w:r>
          </w:p>
          <w:p w14:paraId="41BEABF0" w14:textId="2F1C8F79" w:rsidR="00B10C77" w:rsidRPr="00D64372" w:rsidRDefault="00B10C7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73E0" w:rsidRPr="00D64372" w14:paraId="13C4C4A7" w14:textId="77777777" w:rsidTr="005D73E0">
        <w:trPr>
          <w:trHeight w:val="1164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CD219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Primary Care Physician Information: 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(Document information for coordination of care.  If client does not have a PCP, document referrals given):</w:t>
            </w:r>
            <w:r w:rsidRPr="00D64372">
              <w:rPr>
                <w:rFonts w:ascii="Arial" w:eastAsia="Times New Roman" w:hAnsi="Arial" w:cs="Arial"/>
                <w:i/>
                <w:iCs/>
              </w:rPr>
              <w:t xml:space="preserve"> </w:t>
            </w:r>
          </w:p>
        </w:tc>
      </w:tr>
      <w:tr w:rsidR="005D73E0" w:rsidRPr="00D64372" w14:paraId="19E7D858" w14:textId="77777777" w:rsidTr="005D73E0">
        <w:trPr>
          <w:trHeight w:val="1404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8FDA6" w14:textId="506B7EC8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Developmental history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(for children</w:t>
            </w:r>
            <w:r w:rsidR="00CA7D3A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&amp; adolescents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only. Include birth and developmental milestone information):</w:t>
            </w:r>
            <w:r w:rsidRPr="00D64372">
              <w:rPr>
                <w:rFonts w:ascii="Arial" w:eastAsia="Times New Roman" w:hAnsi="Arial" w:cs="Arial"/>
                <w:i/>
                <w:iCs/>
              </w:rPr>
              <w:t xml:space="preserve"> </w:t>
            </w:r>
          </w:p>
        </w:tc>
      </w:tr>
      <w:tr w:rsidR="005D73E0" w:rsidRPr="00D64372" w14:paraId="790D842A" w14:textId="77777777" w:rsidTr="005D73E0">
        <w:trPr>
          <w:trHeight w:val="18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3785D" w14:textId="77777777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>Cultural assessmen</w:t>
            </w:r>
            <w:r w:rsidRPr="00D64372">
              <w:rPr>
                <w:rFonts w:ascii="Arial" w:eastAsia="Times New Roman" w:hAnsi="Arial" w:cs="Arial"/>
              </w:rPr>
              <w:t xml:space="preserve">t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(include any culture or sub-culture client identifies with, and how these cultural issues influence client's view of mental health treatment, mental illness, etc.):</w:t>
            </w:r>
            <w:r w:rsidRPr="00D64372">
              <w:rPr>
                <w:rFonts w:ascii="Arial" w:eastAsia="Times New Roman" w:hAnsi="Arial" w:cs="Arial"/>
                <w:i/>
                <w:iCs/>
              </w:rPr>
              <w:t xml:space="preserve"> </w:t>
            </w:r>
          </w:p>
        </w:tc>
      </w:tr>
      <w:tr w:rsidR="005D73E0" w:rsidRPr="00D64372" w14:paraId="4D96032B" w14:textId="77777777" w:rsidTr="005D73E0">
        <w:trPr>
          <w:trHeight w:val="18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02022" w14:textId="145B8939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lastRenderedPageBreak/>
              <w:t xml:space="preserve">Substance use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(include past and present </w:t>
            </w:r>
            <w:r w:rsidR="00B10C77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use of alcohol, nicotine, and/or illicit drugs, as well as prescription and over the counter medications. Include</w:t>
            </w:r>
            <w:r w:rsidR="00CA7D3A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frequency, amount, 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consequences,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and impact on client functioning): </w:t>
            </w:r>
          </w:p>
          <w:p w14:paraId="534F980E" w14:textId="77777777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7CC98B" w14:textId="13CAD6D2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79FEAF6" w14:textId="77777777" w:rsidR="00F40F45" w:rsidRPr="00D64372" w:rsidRDefault="00F40F45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85B088" w14:textId="77777777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0EB3DDE" w14:textId="77777777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9B6A03" w14:textId="4BD905AC" w:rsidR="00E4290D" w:rsidRPr="00D64372" w:rsidRDefault="008A4441" w:rsidP="00B10C7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7580597C" w14:textId="77777777" w:rsidR="00F40F45" w:rsidRPr="00D64372" w:rsidRDefault="00F40F45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6942D2E" w14:textId="5C3EEFBF" w:rsidR="00F40F45" w:rsidRPr="00D64372" w:rsidRDefault="00F40F45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4290D" w:rsidRPr="00D64372" w14:paraId="1E659661" w14:textId="77777777" w:rsidTr="005D73E0">
        <w:trPr>
          <w:trHeight w:val="18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31C67" w14:textId="01FD2D48" w:rsidR="00E4290D" w:rsidRPr="00D64372" w:rsidRDefault="00E4290D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Social History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if applicable, </w:t>
            </w:r>
            <w:r w:rsidR="00B10C77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include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legal system involvement, work history, school/education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history,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risk factors and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relationship status including orientation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  <w:r w:rsidR="00B10C77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3117C9" w:rsidRPr="00D64372" w14:paraId="1EAAF107" w14:textId="77777777" w:rsidTr="005D73E0">
        <w:trPr>
          <w:trHeight w:val="18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06DA4" w14:textId="2BFD1CEE" w:rsidR="003117C9" w:rsidRPr="00D64372" w:rsidRDefault="003117C9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Community resources client is currently using </w:t>
            </w:r>
            <w:r w:rsidRPr="00D64372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support groups, </w:t>
            </w:r>
            <w:r w:rsidR="002C2438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school-based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services, social services, other social supports):</w:t>
            </w:r>
          </w:p>
        </w:tc>
      </w:tr>
      <w:tr w:rsidR="005D73E0" w:rsidRPr="00D64372" w14:paraId="3872A152" w14:textId="77777777" w:rsidTr="005D73E0">
        <w:trPr>
          <w:trHeight w:val="18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47113" w14:textId="7C22F7B0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Diagnosis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(Document diagnosis.  Substantiate with information regarding symptoms, frequency/length of symptoms, list rule-outs, indicate priority diagnosis for treatment.  Remember an Included Diagnosis from Title 9 must be </w:t>
            </w:r>
            <w:r w:rsidR="00F40F45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primary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="00B10C77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for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Medical Necessity to be met for Medi-Cal services):</w:t>
            </w:r>
          </w:p>
        </w:tc>
      </w:tr>
      <w:tr w:rsidR="005D73E0" w:rsidRPr="00D64372" w14:paraId="40926F72" w14:textId="77777777" w:rsidTr="005D73E0">
        <w:trPr>
          <w:trHeight w:val="1860"/>
        </w:trPr>
        <w:tc>
          <w:tcPr>
            <w:tcW w:w="1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3A234" w14:textId="4525F9CE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Clinical Formulation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(Include clinical judgments regarding intensity, length of treatment and recommendations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for services.  Include evaluation of client’s ability and willingness to solve the presenting problem)</w:t>
            </w:r>
            <w:r w:rsidR="008134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5D73E0" w:rsidRPr="00D64372" w14:paraId="235CE3E4" w14:textId="77777777" w:rsidTr="005D73E0">
        <w:trPr>
          <w:trHeight w:val="801"/>
        </w:trPr>
        <w:tc>
          <w:tcPr>
            <w:tcW w:w="91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3D5F" w14:textId="0C68082A" w:rsidR="005D73E0" w:rsidRPr="00D64372" w:rsidRDefault="005D73E0" w:rsidP="005D73E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D64372">
              <w:rPr>
                <w:rFonts w:ascii="Arial" w:eastAsia="Times New Roman" w:hAnsi="Arial" w:cs="Arial"/>
                <w:b/>
                <w:bCs/>
              </w:rPr>
              <w:t xml:space="preserve">Clinician Signature 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(include credential. If signature </w:t>
            </w:r>
            <w:r w:rsidR="004302E0"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cannot</w:t>
            </w:r>
            <w:r w:rsidRPr="00D6437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be read, include printed name)</w:t>
            </w:r>
            <w:r w:rsidR="008134C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  <w:p w14:paraId="38553699" w14:textId="148A9D82" w:rsidR="00CA7D3A" w:rsidRDefault="00CA7D3A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4C949E9" w14:textId="77777777" w:rsidR="00D64372" w:rsidRPr="00D64372" w:rsidRDefault="00D64372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3018234" w14:textId="77777777" w:rsidR="00CA7D3A" w:rsidRPr="00D64372" w:rsidRDefault="00CA7D3A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CCA37FD" w14:textId="381C5BFB" w:rsidR="00CA7D3A" w:rsidRPr="00D64372" w:rsidRDefault="00CA7D3A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78992" w14:textId="3B83E29F" w:rsidR="001D6DA7" w:rsidRDefault="00D64372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Date:</w:t>
            </w:r>
          </w:p>
          <w:p w14:paraId="4D99C3EE" w14:textId="1EFE56F5" w:rsidR="008134C2" w:rsidRDefault="008134C2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E5AB226" w14:textId="187117AD" w:rsidR="008134C2" w:rsidRDefault="008134C2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5A60058" w14:textId="77777777" w:rsidR="008134C2" w:rsidRDefault="008134C2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4D2BB02" w14:textId="0AB38024" w:rsidR="001D6DA7" w:rsidRPr="00D64372" w:rsidRDefault="001D6DA7" w:rsidP="005D7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D9F6317" w14:textId="77777777" w:rsidR="008E6F1A" w:rsidRPr="00D64372" w:rsidRDefault="008E6F1A">
      <w:pPr>
        <w:rPr>
          <w:rFonts w:ascii="Arial" w:hAnsi="Arial" w:cs="Arial"/>
        </w:rPr>
      </w:pPr>
    </w:p>
    <w:sectPr w:rsidR="008E6F1A" w:rsidRPr="00D64372" w:rsidSect="005D73E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737FF" w14:textId="77777777" w:rsidR="0059587D" w:rsidRDefault="0059587D" w:rsidP="0059587D">
      <w:pPr>
        <w:spacing w:after="0" w:line="240" w:lineRule="auto"/>
      </w:pPr>
      <w:r>
        <w:separator/>
      </w:r>
    </w:p>
  </w:endnote>
  <w:endnote w:type="continuationSeparator" w:id="0">
    <w:p w14:paraId="585BEE2E" w14:textId="77777777" w:rsidR="0059587D" w:rsidRDefault="0059587D" w:rsidP="0059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AE9D" w14:textId="70B7F50A" w:rsidR="0059587D" w:rsidRPr="0059587D" w:rsidRDefault="0059587D" w:rsidP="0059587D">
    <w:pPr>
      <w:jc w:val="center"/>
      <w:rPr>
        <w:rFonts w:eastAsia="Times New Roman" w:cstheme="minorHAnsi"/>
        <w:sz w:val="18"/>
        <w:szCs w:val="18"/>
      </w:rPr>
    </w:pPr>
    <w:r w:rsidRPr="0059587D">
      <w:rPr>
        <w:rFonts w:eastAsia="Times New Roman" w:cstheme="minorHAnsi"/>
        <w:sz w:val="18"/>
        <w:szCs w:val="18"/>
      </w:rPr>
      <w:t>Optum Public Sector San Diego</w:t>
    </w:r>
    <w:r w:rsidRPr="0059587D">
      <w:rPr>
        <w:rFonts w:eastAsia="Times New Roman" w:cstheme="minorHAnsi"/>
        <w:sz w:val="18"/>
        <w:szCs w:val="18"/>
      </w:rPr>
      <w:br/>
      <w:t>Funding for services is provided by the County of San Diego Health &amp; Human Services Agency</w:t>
    </w:r>
  </w:p>
  <w:p w14:paraId="441CC887" w14:textId="69BF7352" w:rsidR="0059587D" w:rsidRPr="0059587D" w:rsidRDefault="0059587D">
    <w:pPr>
      <w:pStyle w:val="Footer"/>
      <w:rPr>
        <w:rFonts w:cstheme="minorHAnsi"/>
        <w:sz w:val="18"/>
        <w:szCs w:val="18"/>
      </w:rPr>
    </w:pPr>
  </w:p>
  <w:p w14:paraId="7EF01E20" w14:textId="77777777" w:rsidR="0059587D" w:rsidRPr="0059587D" w:rsidRDefault="0059587D">
    <w:pPr>
      <w:pStyle w:val="Foo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D8D8" w14:textId="77777777" w:rsidR="0059587D" w:rsidRDefault="0059587D" w:rsidP="0059587D">
      <w:pPr>
        <w:spacing w:after="0" w:line="240" w:lineRule="auto"/>
      </w:pPr>
      <w:r>
        <w:separator/>
      </w:r>
    </w:p>
  </w:footnote>
  <w:footnote w:type="continuationSeparator" w:id="0">
    <w:p w14:paraId="13309D7D" w14:textId="77777777" w:rsidR="0059587D" w:rsidRDefault="0059587D" w:rsidP="0059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46A2"/>
    <w:multiLevelType w:val="hybridMultilevel"/>
    <w:tmpl w:val="FDDA50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858CB"/>
    <w:multiLevelType w:val="hybridMultilevel"/>
    <w:tmpl w:val="7C28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29AD"/>
    <w:multiLevelType w:val="hybridMultilevel"/>
    <w:tmpl w:val="FF8A0F42"/>
    <w:lvl w:ilvl="0" w:tplc="28CA3C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312C7"/>
    <w:multiLevelType w:val="hybridMultilevel"/>
    <w:tmpl w:val="151AD32A"/>
    <w:lvl w:ilvl="0" w:tplc="28CA3C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E0"/>
    <w:rsid w:val="001A1F65"/>
    <w:rsid w:val="001D6DA7"/>
    <w:rsid w:val="002C2438"/>
    <w:rsid w:val="003117C9"/>
    <w:rsid w:val="003846B1"/>
    <w:rsid w:val="004302E0"/>
    <w:rsid w:val="004778D4"/>
    <w:rsid w:val="0059587D"/>
    <w:rsid w:val="005D73E0"/>
    <w:rsid w:val="008134C2"/>
    <w:rsid w:val="008A4441"/>
    <w:rsid w:val="008E6F1A"/>
    <w:rsid w:val="00B10C77"/>
    <w:rsid w:val="00CA7D3A"/>
    <w:rsid w:val="00D64372"/>
    <w:rsid w:val="00E4290D"/>
    <w:rsid w:val="00F4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B738FF"/>
  <w15:docId w15:val="{5B94BD59-BC07-4395-B9CD-13187E3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7D"/>
  </w:style>
  <w:style w:type="paragraph" w:styleId="Footer">
    <w:name w:val="footer"/>
    <w:basedOn w:val="Normal"/>
    <w:link w:val="FooterChar"/>
    <w:uiPriority w:val="99"/>
    <w:unhideWhenUsed/>
    <w:rsid w:val="0059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ttormey</dc:creator>
  <cp:lastModifiedBy>Hamilton, Joanna</cp:lastModifiedBy>
  <cp:revision>10</cp:revision>
  <dcterms:created xsi:type="dcterms:W3CDTF">2015-03-11T22:06:00Z</dcterms:created>
  <dcterms:modified xsi:type="dcterms:W3CDTF">2021-08-11T19:03:00Z</dcterms:modified>
</cp:coreProperties>
</file>